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A186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 Ι Τ Η Σ Η</w:t>
      </w:r>
    </w:p>
    <w:p w14:paraId="750E988C" w14:textId="77777777" w:rsidR="00D11AD3" w:rsidRPr="008017B0" w:rsidRDefault="00D11AD3" w:rsidP="008017B0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4BFF3143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>Επώνυμο:</w:t>
      </w:r>
      <w:r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……………………………………….</w:t>
      </w:r>
    </w:p>
    <w:p w14:paraId="1811C1AA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>Όνομα:</w:t>
      </w:r>
      <w:r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…………………………………………..</w:t>
      </w:r>
    </w:p>
    <w:p w14:paraId="7C3F66EE" w14:textId="0A6028B2" w:rsidR="00D11AD3" w:rsidRPr="008017B0" w:rsidRDefault="008836DD" w:rsidP="008017B0">
      <w:pPr>
        <w:spacing w:before="120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 xml:space="preserve">Βαθμίδα: </w:t>
      </w:r>
      <w:r w:rsidR="00D11AD3"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……………………………………</w:t>
      </w:r>
      <w:r w:rsidRPr="008017B0">
        <w:rPr>
          <w:rFonts w:asciiTheme="minorHAnsi" w:hAnsiTheme="minorHAnsi" w:cstheme="minorHAnsi"/>
          <w:sz w:val="22"/>
          <w:szCs w:val="22"/>
          <w:lang w:val="el-GR"/>
        </w:rPr>
        <w:t>….</w:t>
      </w:r>
    </w:p>
    <w:p w14:paraId="275C9FF0" w14:textId="2605F93A" w:rsidR="00D11AD3" w:rsidRPr="008017B0" w:rsidRDefault="008836DD" w:rsidP="008017B0">
      <w:pPr>
        <w:spacing w:before="120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>Ίδρυμα</w:t>
      </w:r>
      <w:r w:rsidR="00D11AD3" w:rsidRPr="008017B0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 w:rsidR="00D11AD3"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…………………………………………</w:t>
      </w:r>
      <w:r w:rsidRPr="008017B0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AE5D395" w14:textId="78D68369" w:rsidR="006C350C" w:rsidRPr="008017B0" w:rsidRDefault="006C350C" w:rsidP="008017B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546ADE5" w14:textId="77777777" w:rsidR="00D11AD3" w:rsidRPr="008017B0" w:rsidRDefault="00D11AD3" w:rsidP="008017B0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38A27EB" w14:textId="77777777" w:rsidR="00D11AD3" w:rsidRPr="008017B0" w:rsidRDefault="00D11AD3" w:rsidP="008017B0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4388DC6" w14:textId="2301CDD7" w:rsidR="004903E7" w:rsidRPr="008017B0" w:rsidRDefault="00D11AD3" w:rsidP="008017B0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>Θέμα: «</w:t>
      </w:r>
      <w:r w:rsidRPr="008017B0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 xml:space="preserve">Αλλαγή σύνθεσης τριμελούς επιτροπής για </w:t>
      </w:r>
      <w:r w:rsidR="008836DD" w:rsidRPr="008017B0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Μεταπτυχιακή Διπλωματική Εργασία</w:t>
      </w:r>
      <w:r w:rsidRPr="008017B0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»</w:t>
      </w:r>
    </w:p>
    <w:p w14:paraId="18A3CC8F" w14:textId="77777777" w:rsidR="004903E7" w:rsidRPr="008017B0" w:rsidRDefault="004903E7" w:rsidP="008017B0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EEB4571" w14:textId="77777777" w:rsidR="004903E7" w:rsidRPr="008017B0" w:rsidRDefault="004903E7" w:rsidP="008017B0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93B8E36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CCBB742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E4252BE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16D0EED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>Ημερομηνία,</w:t>
      </w:r>
    </w:p>
    <w:p w14:paraId="0FE27404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D896FBA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C902E34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2494FA3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1811CBF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138A0E1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>Ο επιβλέπων/ Η επιβλέπουσα</w:t>
      </w:r>
    </w:p>
    <w:p w14:paraId="3480BB3E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99C1BC1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4E199FA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8645B20" w14:textId="7777777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D08C1F4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  <w:r w:rsidRPr="008017B0">
        <w:rPr>
          <w:rFonts w:asciiTheme="minorHAnsi" w:hAnsiTheme="minorHAnsi" w:cstheme="minorHAnsi"/>
          <w:color w:val="7F7F7F"/>
          <w:sz w:val="22"/>
          <w:szCs w:val="22"/>
          <w:lang w:val="el-GR"/>
        </w:rPr>
        <w:t>(Ονοματεπώνυμο και Υπογραφή)</w:t>
      </w:r>
    </w:p>
    <w:p w14:paraId="140573B4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</w:p>
    <w:p w14:paraId="30346D80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</w:p>
    <w:p w14:paraId="66598850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</w:p>
    <w:p w14:paraId="13CF437A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</w:p>
    <w:p w14:paraId="115C4DB4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</w:p>
    <w:p w14:paraId="1D1DB694" w14:textId="77777777" w:rsidR="00D11AD3" w:rsidRPr="008017B0" w:rsidRDefault="00D11AD3" w:rsidP="008017B0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</w:p>
    <w:p w14:paraId="6CBCCFE6" w14:textId="77777777" w:rsidR="008836DD" w:rsidRPr="008017B0" w:rsidRDefault="008836DD" w:rsidP="008017B0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38721C48" w14:textId="77777777" w:rsidR="008836DD" w:rsidRPr="008017B0" w:rsidRDefault="008836DD" w:rsidP="008017B0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1420A63B" w14:textId="41AC739E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 Ρ Ο Σ</w:t>
      </w:r>
    </w:p>
    <w:p w14:paraId="65E5FD5E" w14:textId="574123E7" w:rsidR="00D11AD3" w:rsidRPr="008017B0" w:rsidRDefault="00D11AD3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 xml:space="preserve">Την </w:t>
      </w:r>
      <w:r w:rsidR="00B759B8" w:rsidRPr="008017B0">
        <w:rPr>
          <w:rFonts w:asciiTheme="minorHAnsi" w:hAnsiTheme="minorHAnsi" w:cstheme="minorHAnsi"/>
          <w:b/>
          <w:sz w:val="24"/>
          <w:szCs w:val="24"/>
          <w:lang w:val="el-GR"/>
        </w:rPr>
        <w:t>Επιτροπή Προγράμματος Σπουδών</w:t>
      </w: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του Προγράμματος Μεταπτυχιακών Σπουδών «Διδακτική και Μεθοδολογία των Μαθηματικών»</w:t>
      </w:r>
    </w:p>
    <w:p w14:paraId="66D8AE77" w14:textId="77777777" w:rsidR="00C7769B" w:rsidRPr="008017B0" w:rsidRDefault="00C7769B" w:rsidP="008017B0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69379FF" w14:textId="11E3CD0A" w:rsidR="00596CC8" w:rsidRPr="008017B0" w:rsidRDefault="00D11AD3" w:rsidP="008017B0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017B0">
        <w:rPr>
          <w:rFonts w:asciiTheme="minorHAnsi" w:hAnsiTheme="minorHAnsi" w:cstheme="minorHAnsi"/>
          <w:sz w:val="24"/>
          <w:szCs w:val="24"/>
          <w:lang w:val="el-GR"/>
        </w:rPr>
        <w:t>Α</w:t>
      </w:r>
      <w:r w:rsidR="00844906" w:rsidRPr="008017B0">
        <w:rPr>
          <w:rFonts w:asciiTheme="minorHAnsi" w:hAnsiTheme="minorHAnsi" w:cstheme="minorHAnsi"/>
          <w:sz w:val="24"/>
          <w:szCs w:val="24"/>
          <w:lang w:val="el-GR"/>
        </w:rPr>
        <w:t xml:space="preserve">γαπητά μέλη της </w:t>
      </w:r>
      <w:r w:rsidR="00B759B8" w:rsidRPr="008017B0">
        <w:rPr>
          <w:rFonts w:asciiTheme="minorHAnsi" w:hAnsiTheme="minorHAnsi" w:cstheme="minorHAnsi"/>
          <w:sz w:val="24"/>
          <w:szCs w:val="24"/>
          <w:lang w:val="el-GR"/>
        </w:rPr>
        <w:t>ΕΠΣ</w:t>
      </w:r>
      <w:r w:rsidR="00844906" w:rsidRPr="008017B0">
        <w:rPr>
          <w:rFonts w:asciiTheme="minorHAnsi" w:hAnsiTheme="minorHAnsi" w:cstheme="minorHAnsi"/>
          <w:sz w:val="24"/>
          <w:szCs w:val="24"/>
          <w:lang w:val="el-GR"/>
        </w:rPr>
        <w:t>, με το παρόν αιτούμαι την αλλαγή στη σύνθεση της τριμελούς επιτροπής για τη Διπλωματική Εργασία τ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</w:t>
      </w:r>
      <w:r w:rsidR="00596CC8"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96CC8" w:rsidRPr="008017B0">
        <w:rPr>
          <w:rFonts w:asciiTheme="minorHAnsi" w:hAnsiTheme="minorHAnsi" w:cstheme="minorHAnsi"/>
          <w:sz w:val="24"/>
          <w:szCs w:val="24"/>
          <w:lang w:val="el-GR"/>
        </w:rPr>
        <w:t>μεταπτυχιακ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…..</w:t>
      </w:r>
      <w:r w:rsidR="00844906"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643D5" w:rsidRPr="008017B0">
        <w:rPr>
          <w:rFonts w:asciiTheme="minorHAnsi" w:hAnsiTheme="minorHAnsi" w:cstheme="minorHAnsi"/>
          <w:sz w:val="24"/>
          <w:szCs w:val="24"/>
          <w:lang w:val="el-GR"/>
        </w:rPr>
        <w:t>φοιτητή/φοιτήτριας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……………………………</w:t>
      </w:r>
      <w:r w:rsidR="00596CC8" w:rsidRPr="008017B0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………….……………………………</w:t>
      </w:r>
      <w:r w:rsidR="00596CC8" w:rsidRPr="008017B0">
        <w:rPr>
          <w:rFonts w:asciiTheme="minorHAnsi" w:hAnsiTheme="minorHAnsi" w:cstheme="minorHAnsi"/>
          <w:sz w:val="22"/>
          <w:szCs w:val="22"/>
          <w:lang w:val="el-GR"/>
        </w:rPr>
        <w:t>……</w:t>
      </w:r>
      <w:r w:rsidR="008017B0" w:rsidRPr="008017B0">
        <w:rPr>
          <w:rFonts w:asciiTheme="minorHAnsi" w:hAnsiTheme="minorHAnsi" w:cstheme="minorHAnsi"/>
          <w:sz w:val="22"/>
          <w:szCs w:val="22"/>
          <w:lang w:val="el-GR"/>
        </w:rPr>
        <w:t>………...……….</w:t>
      </w:r>
    </w:p>
    <w:p w14:paraId="21BB528C" w14:textId="614E542F" w:rsidR="00833C46" w:rsidRPr="008017B0" w:rsidRDefault="00833C46" w:rsidP="008017B0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017B0">
        <w:rPr>
          <w:rFonts w:asciiTheme="minorHAnsi" w:hAnsiTheme="minorHAnsi" w:cstheme="minorHAnsi"/>
          <w:sz w:val="24"/>
          <w:szCs w:val="24"/>
          <w:lang w:val="el-GR"/>
        </w:rPr>
        <w:t>Η αλλαγή αφορά</w:t>
      </w:r>
      <w:r w:rsidR="00596CC8" w:rsidRPr="008017B0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596CC8" w:rsidRPr="008017B0">
        <w:rPr>
          <w:rFonts w:asciiTheme="minorHAnsi" w:hAnsiTheme="minorHAnsi" w:cstheme="minorHAnsi"/>
          <w:sz w:val="22"/>
          <w:szCs w:val="22"/>
          <w:lang w:val="el-GR"/>
        </w:rPr>
        <w:t>……………………………….</w:t>
      </w:r>
      <w:r w:rsidR="00596CC8" w:rsidRPr="008017B0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</w:t>
      </w:r>
      <w:r w:rsidR="008017B0">
        <w:rPr>
          <w:rFonts w:asciiTheme="minorHAnsi" w:hAnsiTheme="minorHAnsi" w:cstheme="minorHAnsi"/>
          <w:sz w:val="22"/>
          <w:szCs w:val="22"/>
          <w:lang w:val="el-GR"/>
        </w:rPr>
        <w:t>……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</w:t>
      </w:r>
      <w:r w:rsidR="00596CC8" w:rsidRPr="008017B0">
        <w:rPr>
          <w:rFonts w:asciiTheme="minorHAnsi" w:hAnsiTheme="minorHAnsi" w:cstheme="minorHAnsi"/>
          <w:sz w:val="22"/>
          <w:szCs w:val="22"/>
          <w:lang w:val="el-GR"/>
        </w:rPr>
        <w:t>….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………………………</w:t>
      </w:r>
      <w:r w:rsidRPr="008017B0">
        <w:rPr>
          <w:rFonts w:asciiTheme="minorHAnsi" w:hAnsiTheme="minorHAnsi" w:cstheme="minorHAnsi"/>
          <w:sz w:val="24"/>
          <w:szCs w:val="24"/>
          <w:lang w:val="el-GR"/>
        </w:rPr>
        <w:t>Η αλλαγή αυτή οφείλεται</w:t>
      </w:r>
      <w:r w:rsidR="00596CC8" w:rsidRPr="008017B0"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 w:rsidR="00596CC8"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…………………… 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2A5A890C" w14:textId="77777777" w:rsidR="00833C46" w:rsidRPr="008017B0" w:rsidRDefault="00833C46" w:rsidP="008017B0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017B0">
        <w:rPr>
          <w:rFonts w:asciiTheme="minorHAnsi" w:hAnsiTheme="minorHAnsi" w:cstheme="minorHAnsi"/>
          <w:sz w:val="24"/>
          <w:szCs w:val="24"/>
          <w:lang w:val="el-GR"/>
        </w:rPr>
        <w:t xml:space="preserve">Επισυνάπτεται σχετική φόρμα με την ισχύουσα σύσταση και την προτεινόμενη αλλαγή. </w:t>
      </w:r>
    </w:p>
    <w:p w14:paraId="6E485012" w14:textId="77777777" w:rsidR="00C7769B" w:rsidRPr="008017B0" w:rsidRDefault="00C7769B" w:rsidP="008017B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5E3CFD4" w14:textId="77777777" w:rsidR="00C7769B" w:rsidRPr="008017B0" w:rsidRDefault="00C7769B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8017B0">
        <w:rPr>
          <w:rFonts w:asciiTheme="minorHAnsi" w:hAnsiTheme="minorHAnsi" w:cstheme="minorHAnsi"/>
          <w:b/>
          <w:sz w:val="24"/>
          <w:szCs w:val="24"/>
          <w:lang w:val="el-GR"/>
        </w:rPr>
        <w:t>Ο Αιτών / Η Αιτούσα</w:t>
      </w:r>
    </w:p>
    <w:p w14:paraId="78EE4FFD" w14:textId="77777777" w:rsidR="00C7769B" w:rsidRPr="008017B0" w:rsidRDefault="00C7769B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C7C78BB" w14:textId="77777777" w:rsidR="00C7769B" w:rsidRPr="008017B0" w:rsidRDefault="00C7769B" w:rsidP="008017B0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E3086FC" w14:textId="77777777" w:rsidR="00C7769B" w:rsidRPr="008017B0" w:rsidRDefault="00C7769B" w:rsidP="008017B0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8017B0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p w14:paraId="021CFDB9" w14:textId="37030C81" w:rsidR="00833C46" w:rsidRPr="008017B0" w:rsidRDefault="00833C46" w:rsidP="008017B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17B0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ΙΣΧΥΟΥΣΑ ΑΠΟΦΑΣΗ</w:t>
      </w:r>
      <w:r w:rsidR="007B5375" w:rsidRPr="008017B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2D764D" w:rsidRPr="008017B0">
        <w:rPr>
          <w:rFonts w:asciiTheme="minorHAnsi" w:hAnsiTheme="minorHAnsi" w:cstheme="minorHAnsi"/>
          <w:b/>
          <w:sz w:val="22"/>
          <w:szCs w:val="22"/>
          <w:lang w:val="el-GR"/>
        </w:rPr>
        <w:t>(</w:t>
      </w:r>
      <w:r w:rsidR="008017B0">
        <w:rPr>
          <w:rFonts w:asciiTheme="minorHAnsi" w:hAnsiTheme="minorHAnsi" w:cstheme="minorHAnsi"/>
          <w:b/>
          <w:sz w:val="22"/>
          <w:szCs w:val="22"/>
          <w:lang w:val="el-GR"/>
        </w:rPr>
        <w:t>ΕΠΣ</w:t>
      </w:r>
      <w:r w:rsidR="007B5375" w:rsidRPr="008017B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2D764D" w:rsidRPr="008017B0">
        <w:rPr>
          <w:rFonts w:asciiTheme="minorHAnsi" w:hAnsiTheme="minorHAnsi" w:cstheme="minorHAnsi"/>
          <w:sz w:val="18"/>
          <w:szCs w:val="18"/>
          <w:lang w:val="el-GR"/>
        </w:rPr>
        <w:t>……………</w:t>
      </w:r>
      <w:r w:rsidR="007B5375" w:rsidRPr="008017B0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2D3E456D" w14:textId="77777777" w:rsidR="00833C46" w:rsidRPr="008017B0" w:rsidRDefault="00833C46" w:rsidP="008017B0">
      <w:pPr>
        <w:spacing w:before="120"/>
        <w:jc w:val="both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b/>
          <w:sz w:val="18"/>
          <w:szCs w:val="18"/>
          <w:lang w:val="el-GR"/>
        </w:rPr>
        <w:t>ΤΡΙΜΕΛΗΣ ΕΠΙΤΡΟΠΗ:</w:t>
      </w:r>
    </w:p>
    <w:p w14:paraId="4744897E" w14:textId="77777777" w:rsidR="008017B0" w:rsidRPr="008017B0" w:rsidRDefault="008017B0" w:rsidP="008017B0">
      <w:pPr>
        <w:numPr>
          <w:ilvl w:val="0"/>
          <w:numId w:val="6"/>
        </w:num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  <w:lang w:val="el-GR"/>
        </w:rPr>
        <w:t>…………………………</w:t>
      </w:r>
    </w:p>
    <w:p w14:paraId="3D06D48D" w14:textId="77777777" w:rsidR="008017B0" w:rsidRPr="008017B0" w:rsidRDefault="008017B0" w:rsidP="008017B0">
      <w:pPr>
        <w:numPr>
          <w:ilvl w:val="0"/>
          <w:numId w:val="6"/>
        </w:num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  <w:lang w:val="el-GR"/>
        </w:rPr>
        <w:t>…………………………</w:t>
      </w:r>
    </w:p>
    <w:p w14:paraId="5E7FD80A" w14:textId="77777777" w:rsidR="008017B0" w:rsidRPr="008017B0" w:rsidRDefault="008017B0" w:rsidP="008017B0">
      <w:pPr>
        <w:numPr>
          <w:ilvl w:val="0"/>
          <w:numId w:val="6"/>
        </w:num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  <w:lang w:val="el-GR"/>
        </w:rPr>
        <w:t>…………………………</w:t>
      </w:r>
    </w:p>
    <w:p w14:paraId="3A2C18EE" w14:textId="77777777" w:rsidR="00833C46" w:rsidRPr="008017B0" w:rsidRDefault="00833C46" w:rsidP="008017B0">
      <w:pPr>
        <w:spacing w:before="120"/>
        <w:ind w:left="720"/>
        <w:jc w:val="both"/>
        <w:rPr>
          <w:rFonts w:asciiTheme="minorHAnsi" w:hAnsiTheme="minorHAnsi" w:cstheme="minorHAnsi"/>
          <w:sz w:val="18"/>
          <w:szCs w:val="18"/>
          <w:lang w:val="el-GR"/>
        </w:rPr>
      </w:pPr>
    </w:p>
    <w:p w14:paraId="52C0DAF8" w14:textId="355C5544" w:rsidR="00833C46" w:rsidRPr="008017B0" w:rsidRDefault="00833C46" w:rsidP="008017B0">
      <w:pPr>
        <w:spacing w:before="120" w:line="360" w:lineRule="auto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b/>
          <w:sz w:val="22"/>
          <w:szCs w:val="22"/>
          <w:lang w:val="el-GR"/>
        </w:rPr>
        <w:t>ΘΕΜΑ:</w:t>
      </w:r>
      <w:r w:rsidR="002643D5"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D764D"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D764D"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 ……………</w:t>
      </w:r>
      <w:r w:rsidR="002643D5"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…………………………………………………………………………………………………………………………………………………………………………</w:t>
      </w:r>
      <w:r w:rsidR="002D764D"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</w:t>
      </w:r>
    </w:p>
    <w:p w14:paraId="4B9D479E" w14:textId="77777777" w:rsidR="00A477B8" w:rsidRDefault="00A477B8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5841F06B" w14:textId="77777777" w:rsidR="008017B0" w:rsidRPr="008017B0" w:rsidRDefault="008017B0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6BD144F9" w14:textId="77777777" w:rsidR="00A477B8" w:rsidRPr="008017B0" w:rsidRDefault="00A477B8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564FF6B9" w14:textId="77777777" w:rsidR="00A477B8" w:rsidRPr="008017B0" w:rsidRDefault="00A477B8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54B8F132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5609EAC6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55807F13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3D97F13E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090E9C3D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108C72EE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7721D2B9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679E013C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33A248B8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73CC8039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0760128E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0BB49134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29333389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2C4CD8BA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1B2315C3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2C06AA8A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16C93BAA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41029FD5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1CBA7543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058F53F3" w14:textId="77777777" w:rsidR="007B5375" w:rsidRPr="008017B0" w:rsidRDefault="007B5375" w:rsidP="008017B0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017B0">
        <w:rPr>
          <w:rFonts w:asciiTheme="minorHAnsi" w:hAnsiTheme="minorHAnsi" w:cstheme="minorHAnsi"/>
          <w:b/>
          <w:sz w:val="22"/>
          <w:szCs w:val="22"/>
          <w:lang w:val="el-GR"/>
        </w:rPr>
        <w:t>ΠΡΟΤΕΙΝΟΜΕΝΗ ΑΛΛΑΓΗ</w:t>
      </w:r>
    </w:p>
    <w:p w14:paraId="4455A0A7" w14:textId="1BA5E5C8" w:rsidR="002D764D" w:rsidRPr="008017B0" w:rsidRDefault="002D764D" w:rsidP="008017B0">
      <w:pPr>
        <w:spacing w:before="120"/>
        <w:jc w:val="both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b/>
          <w:sz w:val="18"/>
          <w:szCs w:val="18"/>
          <w:lang w:val="el-GR"/>
        </w:rPr>
        <w:t>ΤΡΙΜΕΛΗΣ ΕΠΙΤΡΟΠΗ:</w:t>
      </w:r>
    </w:p>
    <w:p w14:paraId="2400F4D2" w14:textId="6A8AB31A" w:rsidR="002D764D" w:rsidRPr="008017B0" w:rsidRDefault="002D764D" w:rsidP="008017B0">
      <w:pPr>
        <w:numPr>
          <w:ilvl w:val="0"/>
          <w:numId w:val="8"/>
        </w:num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……………………………………………………………………………………………………</w:t>
      </w:r>
      <w:r w:rsid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</w:t>
      </w:r>
    </w:p>
    <w:p w14:paraId="7491A7F8" w14:textId="77777777" w:rsidR="008017B0" w:rsidRPr="008017B0" w:rsidRDefault="008017B0" w:rsidP="008017B0">
      <w:pPr>
        <w:numPr>
          <w:ilvl w:val="0"/>
          <w:numId w:val="8"/>
        </w:num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  <w:lang w:val="el-GR"/>
        </w:rPr>
        <w:t>…………………………</w:t>
      </w:r>
    </w:p>
    <w:p w14:paraId="4ED8CD10" w14:textId="77777777" w:rsidR="008017B0" w:rsidRPr="008017B0" w:rsidRDefault="008017B0" w:rsidP="008017B0">
      <w:pPr>
        <w:numPr>
          <w:ilvl w:val="0"/>
          <w:numId w:val="8"/>
        </w:numPr>
        <w:spacing w:before="120" w:line="360" w:lineRule="auto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  <w:lang w:val="el-GR"/>
        </w:rPr>
        <w:t>…………………………</w:t>
      </w:r>
    </w:p>
    <w:p w14:paraId="533CEE82" w14:textId="77777777" w:rsidR="002D764D" w:rsidRPr="008017B0" w:rsidRDefault="002D764D" w:rsidP="008017B0">
      <w:pPr>
        <w:spacing w:before="120"/>
        <w:ind w:left="720"/>
        <w:jc w:val="both"/>
        <w:rPr>
          <w:rFonts w:asciiTheme="minorHAnsi" w:hAnsiTheme="minorHAnsi" w:cstheme="minorHAnsi"/>
          <w:sz w:val="18"/>
          <w:szCs w:val="18"/>
          <w:lang w:val="el-GR"/>
        </w:rPr>
      </w:pPr>
    </w:p>
    <w:p w14:paraId="6396C944" w14:textId="64837AAB" w:rsidR="002D764D" w:rsidRPr="008017B0" w:rsidRDefault="002D764D" w:rsidP="008017B0">
      <w:pPr>
        <w:spacing w:before="120" w:line="360" w:lineRule="auto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  <w:r w:rsidRPr="008017B0">
        <w:rPr>
          <w:rFonts w:asciiTheme="minorHAnsi" w:hAnsiTheme="minorHAnsi" w:cstheme="minorHAnsi"/>
          <w:b/>
          <w:sz w:val="22"/>
          <w:szCs w:val="22"/>
          <w:lang w:val="el-GR"/>
        </w:rPr>
        <w:t>ΘΕΜΑ:</w:t>
      </w:r>
      <w:r w:rsidRPr="008017B0"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Pr="008017B0">
        <w:rPr>
          <w:rFonts w:asciiTheme="minorHAnsi" w:hAnsiTheme="minorHAnsi" w:cstheme="minorHAnsi"/>
          <w:sz w:val="18"/>
          <w:szCs w:val="18"/>
          <w:lang w:val="el-GR"/>
        </w:rPr>
        <w:t>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1E9B7" w14:textId="77777777" w:rsidR="00A477B8" w:rsidRPr="008017B0" w:rsidRDefault="00A477B8" w:rsidP="007B5375">
      <w:pPr>
        <w:spacing w:before="120"/>
        <w:rPr>
          <w:rFonts w:asciiTheme="minorHAnsi" w:hAnsiTheme="minorHAnsi" w:cstheme="minorHAnsi"/>
          <w:sz w:val="18"/>
          <w:szCs w:val="18"/>
          <w:lang w:val="el-GR"/>
        </w:rPr>
      </w:pPr>
    </w:p>
    <w:p w14:paraId="59FFE8D9" w14:textId="77777777" w:rsidR="002643D5" w:rsidRDefault="002643D5" w:rsidP="007B5375">
      <w:pPr>
        <w:spacing w:before="120"/>
        <w:rPr>
          <w:sz w:val="16"/>
          <w:szCs w:val="16"/>
          <w:lang w:val="el-GR"/>
        </w:rPr>
      </w:pPr>
    </w:p>
    <w:p w14:paraId="4994B5BB" w14:textId="77777777" w:rsidR="002643D5" w:rsidRDefault="002643D5" w:rsidP="007B5375">
      <w:pPr>
        <w:spacing w:before="120"/>
        <w:rPr>
          <w:sz w:val="16"/>
          <w:szCs w:val="16"/>
          <w:lang w:val="el-GR"/>
        </w:rPr>
      </w:pPr>
    </w:p>
    <w:p w14:paraId="690CAC29" w14:textId="77777777" w:rsidR="002643D5" w:rsidRDefault="002643D5" w:rsidP="007B5375">
      <w:pPr>
        <w:spacing w:before="120"/>
        <w:rPr>
          <w:sz w:val="16"/>
          <w:szCs w:val="16"/>
          <w:lang w:val="el-GR"/>
        </w:rPr>
      </w:pPr>
    </w:p>
    <w:p w14:paraId="263589F2" w14:textId="77777777" w:rsidR="007B5375" w:rsidRDefault="007B5375" w:rsidP="007B5375">
      <w:pPr>
        <w:spacing w:before="120"/>
        <w:rPr>
          <w:sz w:val="16"/>
          <w:szCs w:val="16"/>
          <w:lang w:val="el-GR"/>
        </w:rPr>
      </w:pPr>
    </w:p>
    <w:p w14:paraId="6EF9D5B7" w14:textId="77777777" w:rsidR="007B5375" w:rsidRDefault="007B5375" w:rsidP="007B5375">
      <w:pPr>
        <w:spacing w:before="120"/>
        <w:rPr>
          <w:sz w:val="16"/>
          <w:szCs w:val="16"/>
          <w:lang w:val="el-GR"/>
        </w:rPr>
      </w:pPr>
    </w:p>
    <w:p w14:paraId="0188AE4B" w14:textId="77777777" w:rsidR="007B5375" w:rsidRDefault="007B5375" w:rsidP="007B5375">
      <w:pPr>
        <w:spacing w:before="120"/>
        <w:rPr>
          <w:sz w:val="16"/>
          <w:szCs w:val="16"/>
          <w:lang w:val="el-GR"/>
        </w:rPr>
      </w:pPr>
    </w:p>
    <w:p w14:paraId="73931A6E" w14:textId="77777777" w:rsidR="007B5375" w:rsidRPr="002D764D" w:rsidRDefault="007B5375" w:rsidP="007B5375">
      <w:pPr>
        <w:spacing w:before="120"/>
        <w:rPr>
          <w:rFonts w:ascii="Katsoulidis" w:hAnsi="Katsoulidis"/>
          <w:lang w:val="el-GR"/>
        </w:rPr>
      </w:pPr>
    </w:p>
    <w:p w14:paraId="6D69EE16" w14:textId="77777777" w:rsidR="007B5375" w:rsidRPr="002D764D" w:rsidRDefault="007B5375" w:rsidP="007B5375">
      <w:pPr>
        <w:spacing w:before="120"/>
        <w:rPr>
          <w:rFonts w:ascii="Katsoulidis" w:hAnsi="Katsoulidis"/>
          <w:lang w:val="el-GR"/>
        </w:rPr>
      </w:pPr>
    </w:p>
    <w:p w14:paraId="13DFBE9A" w14:textId="713543B4" w:rsidR="007B5375" w:rsidRPr="002D764D" w:rsidRDefault="007B5375" w:rsidP="007B5375">
      <w:pPr>
        <w:spacing w:before="120"/>
        <w:rPr>
          <w:rFonts w:ascii="Katsoulidis" w:hAnsi="Katsoulidis"/>
          <w:b/>
          <w:lang w:val="el-GR"/>
        </w:rPr>
      </w:pPr>
      <w:r w:rsidRPr="002D764D">
        <w:rPr>
          <w:rFonts w:ascii="Katsoulidis" w:hAnsi="Katsoulidis"/>
          <w:b/>
          <w:lang w:val="el-GR"/>
        </w:rPr>
        <w:t xml:space="preserve">Ο ΕΠΙΒΛΕΠΩΝ </w:t>
      </w:r>
      <w:r w:rsidR="002D764D" w:rsidRPr="002D764D">
        <w:rPr>
          <w:rFonts w:ascii="Katsoulidis" w:hAnsi="Katsoulidis"/>
          <w:b/>
          <w:lang w:val="el-GR"/>
        </w:rPr>
        <w:t>/ Η ΕΠΙΒΛΕΠΟΥΣΑ</w:t>
      </w:r>
    </w:p>
    <w:p w14:paraId="099FD01F" w14:textId="77777777" w:rsidR="00655E95" w:rsidRPr="002D764D" w:rsidRDefault="00655E95" w:rsidP="007B5375">
      <w:pPr>
        <w:spacing w:before="120"/>
        <w:rPr>
          <w:rFonts w:ascii="Katsoulidis" w:hAnsi="Katsoulidis"/>
          <w:b/>
          <w:lang w:val="el-GR"/>
        </w:rPr>
      </w:pPr>
    </w:p>
    <w:p w14:paraId="52FFF540" w14:textId="77777777" w:rsidR="00655E95" w:rsidRPr="002D764D" w:rsidRDefault="00655E95" w:rsidP="007B5375">
      <w:pPr>
        <w:spacing w:before="120"/>
        <w:rPr>
          <w:rFonts w:ascii="Katsoulidis" w:hAnsi="Katsoulidis"/>
          <w:b/>
          <w:lang w:val="el-GR"/>
        </w:rPr>
      </w:pPr>
    </w:p>
    <w:p w14:paraId="407076BC" w14:textId="77777777" w:rsidR="00655E95" w:rsidRPr="002D764D" w:rsidRDefault="00655E95" w:rsidP="007B5375">
      <w:pPr>
        <w:spacing w:before="120"/>
        <w:rPr>
          <w:rFonts w:ascii="Katsoulidis" w:hAnsi="Katsoulidis"/>
          <w:b/>
          <w:color w:val="7F7F7F"/>
          <w:lang w:val="el-GR"/>
        </w:rPr>
      </w:pPr>
      <w:r w:rsidRPr="002D764D">
        <w:rPr>
          <w:rFonts w:ascii="Katsoulidis" w:hAnsi="Katsoulidis"/>
          <w:color w:val="7F7F7F"/>
          <w:lang w:val="el-GR"/>
        </w:rPr>
        <w:t>(Ονοματεπώνυμο και Υπογραφή)</w:t>
      </w:r>
    </w:p>
    <w:sectPr w:rsidR="00655E95" w:rsidRPr="002D764D" w:rsidSect="00596CC8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1329" w14:textId="77777777" w:rsidR="00114685" w:rsidRDefault="00114685" w:rsidP="00C7769B">
      <w:r>
        <w:separator/>
      </w:r>
    </w:p>
  </w:endnote>
  <w:endnote w:type="continuationSeparator" w:id="0">
    <w:p w14:paraId="41CDF5F4" w14:textId="77777777" w:rsidR="00114685" w:rsidRDefault="00114685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49DC" w14:textId="77777777" w:rsidR="00114685" w:rsidRDefault="00114685" w:rsidP="00C7769B">
      <w:r>
        <w:separator/>
      </w:r>
    </w:p>
  </w:footnote>
  <w:footnote w:type="continuationSeparator" w:id="0">
    <w:p w14:paraId="3F9E9427" w14:textId="77777777" w:rsidR="00114685" w:rsidRDefault="00114685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596CC8" w:rsidRPr="002E2644" w14:paraId="0E201FF7" w14:textId="77777777" w:rsidTr="00161DFC">
      <w:trPr>
        <w:trHeight w:val="770"/>
      </w:trPr>
      <w:tc>
        <w:tcPr>
          <w:tcW w:w="4891" w:type="dxa"/>
        </w:tcPr>
        <w:p w14:paraId="2A529FD9" w14:textId="2681DB1E" w:rsidR="00596CC8" w:rsidRPr="002E2644" w:rsidRDefault="008C65D4" w:rsidP="00596CC8">
          <w:pPr>
            <w:pStyle w:val="a4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60ED4267" wp14:editId="01A4B35E">
                <wp:extent cx="2529840" cy="701040"/>
                <wp:effectExtent l="0" t="0" r="0" b="0"/>
                <wp:docPr id="1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98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</w:tcPr>
        <w:p w14:paraId="3ECB08DF" w14:textId="3ADF27EB" w:rsidR="00596CC8" w:rsidRPr="002E2644" w:rsidRDefault="008C65D4" w:rsidP="00596CC8">
          <w:pPr>
            <w:pStyle w:val="a4"/>
            <w:jc w:val="center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09194AAE" wp14:editId="29E7C0E0">
                <wp:extent cx="2049780" cy="571500"/>
                <wp:effectExtent l="0" t="0" r="0" b="0"/>
                <wp:docPr id="2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6CC8" w:rsidRPr="008017B0" w14:paraId="384088FC" w14:textId="77777777" w:rsidTr="00161DFC">
      <w:trPr>
        <w:trHeight w:val="453"/>
      </w:trPr>
      <w:tc>
        <w:tcPr>
          <w:tcW w:w="4891" w:type="dxa"/>
        </w:tcPr>
        <w:p w14:paraId="01770F1E" w14:textId="77777777" w:rsidR="00596CC8" w:rsidRPr="002E2644" w:rsidRDefault="00596CC8" w:rsidP="00596CC8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4F8B90D8" w14:textId="77777777" w:rsidR="00596CC8" w:rsidRPr="003B11BB" w:rsidRDefault="00596CC8" w:rsidP="00596CC8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2404B713" w14:textId="77777777" w:rsidR="00596CC8" w:rsidRPr="00596CC8" w:rsidRDefault="00596CC8" w:rsidP="00596CC8">
    <w:pPr>
      <w:pStyle w:val="a4"/>
      <w:jc w:val="center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D11AD3" w:rsidRPr="002E2644" w14:paraId="753533E0" w14:textId="77777777" w:rsidTr="00161DFC">
      <w:trPr>
        <w:trHeight w:val="770"/>
      </w:trPr>
      <w:tc>
        <w:tcPr>
          <w:tcW w:w="4891" w:type="dxa"/>
        </w:tcPr>
        <w:p w14:paraId="40126CA2" w14:textId="5626FFD0" w:rsidR="00D11AD3" w:rsidRPr="002E2644" w:rsidRDefault="008C65D4" w:rsidP="00D11AD3">
          <w:pPr>
            <w:pStyle w:val="a4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55AB4979" wp14:editId="43134ABD">
                <wp:extent cx="2529840" cy="701040"/>
                <wp:effectExtent l="0" t="0" r="0" b="0"/>
                <wp:docPr id="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98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</w:tcPr>
        <w:p w14:paraId="1DDE537A" w14:textId="68E5D5AB" w:rsidR="00D11AD3" w:rsidRPr="002E2644" w:rsidRDefault="008C65D4" w:rsidP="00D11AD3">
          <w:pPr>
            <w:pStyle w:val="a4"/>
            <w:jc w:val="center"/>
            <w:rPr>
              <w:lang w:val="el-GR"/>
            </w:rPr>
          </w:pPr>
          <w:r>
            <w:rPr>
              <w:noProof/>
              <w:lang w:val="el-GR"/>
            </w:rPr>
            <w:drawing>
              <wp:inline distT="0" distB="0" distL="0" distR="0" wp14:anchorId="272E8E36" wp14:editId="57E78BAA">
                <wp:extent cx="2049780" cy="571500"/>
                <wp:effectExtent l="0" t="0" r="0" b="0"/>
                <wp:docPr id="4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1AD3" w:rsidRPr="008017B0" w14:paraId="5187778E" w14:textId="77777777" w:rsidTr="00161DFC">
      <w:trPr>
        <w:trHeight w:val="453"/>
      </w:trPr>
      <w:tc>
        <w:tcPr>
          <w:tcW w:w="4891" w:type="dxa"/>
        </w:tcPr>
        <w:p w14:paraId="1514204C" w14:textId="77777777" w:rsidR="00D11AD3" w:rsidRPr="002E2644" w:rsidRDefault="00D11AD3" w:rsidP="00D11AD3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4027CA44" w14:textId="77777777" w:rsidR="00D11AD3" w:rsidRPr="003B11BB" w:rsidRDefault="00D11AD3" w:rsidP="00D11AD3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55026F28" w14:textId="77777777" w:rsidR="00D11AD3" w:rsidRPr="003B11BB" w:rsidRDefault="00D11AD3" w:rsidP="00D11AD3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596F32F0" w14:textId="77777777" w:rsidR="00D11AD3" w:rsidRPr="003B11BB" w:rsidRDefault="00D11AD3" w:rsidP="00D11AD3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 Πρόγραμμα Μεταπτυχιακών Σπουδών</w:t>
    </w:r>
  </w:p>
  <w:p w14:paraId="1A020020" w14:textId="77777777" w:rsidR="00D11AD3" w:rsidRPr="003B11BB" w:rsidRDefault="00D11AD3" w:rsidP="00D11AD3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p w14:paraId="77C46657" w14:textId="001EA7E7" w:rsidR="00C7769B" w:rsidRPr="00C7769B" w:rsidRDefault="00C7769B" w:rsidP="00D11AD3">
    <w:pPr>
      <w:pStyle w:val="a4"/>
      <w:tabs>
        <w:tab w:val="clear" w:pos="4153"/>
        <w:tab w:val="clear" w:pos="8306"/>
        <w:tab w:val="left" w:pos="267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0125"/>
    <w:multiLevelType w:val="hybridMultilevel"/>
    <w:tmpl w:val="B75AA4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7AA0"/>
    <w:multiLevelType w:val="hybridMultilevel"/>
    <w:tmpl w:val="CAD6F9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85A18"/>
    <w:multiLevelType w:val="hybridMultilevel"/>
    <w:tmpl w:val="3EE2C6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87A6E"/>
    <w:multiLevelType w:val="hybridMultilevel"/>
    <w:tmpl w:val="3036FF4C"/>
    <w:lvl w:ilvl="0" w:tplc="C47C5994">
      <w:start w:val="1"/>
      <w:numFmt w:val="decimal"/>
      <w:lvlText w:val="%1."/>
      <w:lvlJc w:val="left"/>
      <w:pPr>
        <w:ind w:left="720" w:hanging="360"/>
      </w:pPr>
      <w:rPr>
        <w:rFonts w:ascii="Katsoulidis" w:hAnsi="Katsoulidis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24903"/>
    <w:multiLevelType w:val="hybridMultilevel"/>
    <w:tmpl w:val="0FE2A7D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abstractNum w:abstractNumId="7" w15:restartNumberingAfterBreak="0">
    <w:nsid w:val="729F7DAE"/>
    <w:multiLevelType w:val="hybridMultilevel"/>
    <w:tmpl w:val="3036FF4C"/>
    <w:lvl w:ilvl="0" w:tplc="C47C5994">
      <w:start w:val="1"/>
      <w:numFmt w:val="decimal"/>
      <w:lvlText w:val="%1."/>
      <w:lvlJc w:val="left"/>
      <w:pPr>
        <w:ind w:left="720" w:hanging="360"/>
      </w:pPr>
      <w:rPr>
        <w:rFonts w:ascii="Katsoulidis" w:hAnsi="Katsoulidis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998427">
    <w:abstractNumId w:val="6"/>
  </w:num>
  <w:num w:numId="2" w16cid:durableId="1215237707">
    <w:abstractNumId w:val="2"/>
  </w:num>
  <w:num w:numId="3" w16cid:durableId="612905972">
    <w:abstractNumId w:val="3"/>
  </w:num>
  <w:num w:numId="4" w16cid:durableId="240602963">
    <w:abstractNumId w:val="1"/>
  </w:num>
  <w:num w:numId="5" w16cid:durableId="420296388">
    <w:abstractNumId w:val="5"/>
  </w:num>
  <w:num w:numId="6" w16cid:durableId="1212037925">
    <w:abstractNumId w:val="4"/>
  </w:num>
  <w:num w:numId="7" w16cid:durableId="1482885869">
    <w:abstractNumId w:val="0"/>
  </w:num>
  <w:num w:numId="8" w16cid:durableId="352733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B1"/>
    <w:rsid w:val="000C32B6"/>
    <w:rsid w:val="000E5F9D"/>
    <w:rsid w:val="000F3454"/>
    <w:rsid w:val="00114685"/>
    <w:rsid w:val="001A350D"/>
    <w:rsid w:val="001C2209"/>
    <w:rsid w:val="002528C3"/>
    <w:rsid w:val="002643D5"/>
    <w:rsid w:val="002C768B"/>
    <w:rsid w:val="002D764D"/>
    <w:rsid w:val="003432B1"/>
    <w:rsid w:val="0034622E"/>
    <w:rsid w:val="003E4EBA"/>
    <w:rsid w:val="00400940"/>
    <w:rsid w:val="004903E7"/>
    <w:rsid w:val="004F1B9D"/>
    <w:rsid w:val="00504ECE"/>
    <w:rsid w:val="00596CC8"/>
    <w:rsid w:val="006222A2"/>
    <w:rsid w:val="00641038"/>
    <w:rsid w:val="00655E95"/>
    <w:rsid w:val="0067451E"/>
    <w:rsid w:val="006C350C"/>
    <w:rsid w:val="006D0497"/>
    <w:rsid w:val="007333E0"/>
    <w:rsid w:val="007B5375"/>
    <w:rsid w:val="008017B0"/>
    <w:rsid w:val="00807DDB"/>
    <w:rsid w:val="00814E72"/>
    <w:rsid w:val="00833C46"/>
    <w:rsid w:val="00844906"/>
    <w:rsid w:val="00845747"/>
    <w:rsid w:val="008836DD"/>
    <w:rsid w:val="008C65D4"/>
    <w:rsid w:val="008D643B"/>
    <w:rsid w:val="00925694"/>
    <w:rsid w:val="00950628"/>
    <w:rsid w:val="00982DCB"/>
    <w:rsid w:val="009B2956"/>
    <w:rsid w:val="009C2CE1"/>
    <w:rsid w:val="009E5791"/>
    <w:rsid w:val="00A477B8"/>
    <w:rsid w:val="00A91458"/>
    <w:rsid w:val="00A973D7"/>
    <w:rsid w:val="00AF7863"/>
    <w:rsid w:val="00B00E77"/>
    <w:rsid w:val="00B170B2"/>
    <w:rsid w:val="00B657DA"/>
    <w:rsid w:val="00B759B8"/>
    <w:rsid w:val="00C23D12"/>
    <w:rsid w:val="00C279EA"/>
    <w:rsid w:val="00C45F23"/>
    <w:rsid w:val="00C7769B"/>
    <w:rsid w:val="00CB5693"/>
    <w:rsid w:val="00CD4B00"/>
    <w:rsid w:val="00CD7988"/>
    <w:rsid w:val="00CF62DA"/>
    <w:rsid w:val="00D11AD3"/>
    <w:rsid w:val="00D93791"/>
    <w:rsid w:val="00DA4B10"/>
    <w:rsid w:val="00E03050"/>
    <w:rsid w:val="00EB670F"/>
    <w:rsid w:val="00F81A71"/>
    <w:rsid w:val="00FE6BB4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21B130"/>
  <w15:chartTrackingRefBased/>
  <w15:docId w15:val="{9C7173DD-8A81-4356-B953-1F00602F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3</cp:revision>
  <cp:lastPrinted>2018-02-15T11:24:00Z</cp:lastPrinted>
  <dcterms:created xsi:type="dcterms:W3CDTF">2025-09-25T09:44:00Z</dcterms:created>
  <dcterms:modified xsi:type="dcterms:W3CDTF">2025-09-25T09:49:00Z</dcterms:modified>
</cp:coreProperties>
</file>